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1F6DD2">
        <w:rPr>
          <w:rFonts w:ascii="Times New Roman" w:hAnsi="Times New Roman" w:cs="Times New Roman"/>
          <w:sz w:val="24"/>
          <w:szCs w:val="24"/>
        </w:rPr>
        <w:t>2</w:t>
      </w:r>
      <w:r w:rsidR="00347AEC">
        <w:rPr>
          <w:rFonts w:ascii="Times New Roman" w:hAnsi="Times New Roman" w:cs="Times New Roman"/>
          <w:sz w:val="24"/>
          <w:szCs w:val="24"/>
        </w:rPr>
        <w:t>2</w:t>
      </w:r>
      <w:r w:rsidR="001F6DD2">
        <w:rPr>
          <w:rFonts w:ascii="Times New Roman" w:hAnsi="Times New Roman" w:cs="Times New Roman"/>
          <w:sz w:val="24"/>
          <w:szCs w:val="24"/>
        </w:rPr>
        <w:t>.05</w:t>
      </w:r>
      <w:r w:rsidR="005F77BF">
        <w:rPr>
          <w:rFonts w:ascii="Times New Roman" w:hAnsi="Times New Roman" w:cs="Times New Roman"/>
          <w:sz w:val="24"/>
          <w:szCs w:val="24"/>
        </w:rPr>
        <w:t>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4D14E5">
        <w:rPr>
          <w:rFonts w:ascii="Times New Roman" w:hAnsi="Times New Roman" w:cs="Times New Roman"/>
          <w:sz w:val="24"/>
          <w:szCs w:val="24"/>
        </w:rPr>
        <w:t>8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1F6DD2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6E0EB8">
        <w:rPr>
          <w:rFonts w:ascii="Times New Roman" w:hAnsi="Times New Roman" w:cs="Times New Roman"/>
          <w:sz w:val="24"/>
          <w:szCs w:val="24"/>
        </w:rPr>
        <w:t xml:space="preserve">На правонарушителей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347AEC">
        <w:rPr>
          <w:rFonts w:ascii="Times New Roman" w:hAnsi="Times New Roman" w:cs="Times New Roman"/>
          <w:sz w:val="24"/>
          <w:szCs w:val="24"/>
        </w:rPr>
        <w:t>1</w:t>
      </w:r>
      <w:r w:rsidR="00C71DB6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347AEC">
        <w:rPr>
          <w:rFonts w:ascii="Times New Roman" w:hAnsi="Times New Roman" w:cs="Times New Roman"/>
          <w:sz w:val="24"/>
          <w:szCs w:val="24"/>
        </w:rPr>
        <w:t>й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253DFF">
        <w:rPr>
          <w:rFonts w:ascii="Times New Roman" w:hAnsi="Times New Roman" w:cs="Times New Roman"/>
          <w:sz w:val="24"/>
          <w:szCs w:val="24"/>
        </w:rPr>
        <w:t xml:space="preserve">, </w:t>
      </w:r>
      <w:r w:rsidR="00347AEC">
        <w:rPr>
          <w:rFonts w:ascii="Times New Roman" w:hAnsi="Times New Roman" w:cs="Times New Roman"/>
          <w:sz w:val="24"/>
          <w:szCs w:val="24"/>
        </w:rPr>
        <w:t>7</w:t>
      </w:r>
      <w:r w:rsidR="00253DFF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347AEC">
        <w:rPr>
          <w:rFonts w:ascii="Times New Roman" w:hAnsi="Times New Roman" w:cs="Times New Roman"/>
          <w:sz w:val="24"/>
          <w:szCs w:val="24"/>
        </w:rPr>
        <w:t>й</w:t>
      </w:r>
      <w:r w:rsidR="006E0EB8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253DFF" w:rsidRDefault="00253DF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347AEC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47AEC">
        <w:rPr>
          <w:rFonts w:ascii="Times New Roman" w:hAnsi="Times New Roman" w:cs="Times New Roman"/>
          <w:sz w:val="24"/>
          <w:szCs w:val="24"/>
        </w:rPr>
        <w:t>Размещение объявлений вне специально отведенных мест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347AEC">
        <w:rPr>
          <w:rFonts w:ascii="Times New Roman" w:hAnsi="Times New Roman" w:cs="Times New Roman"/>
          <w:sz w:val="24"/>
          <w:szCs w:val="24"/>
        </w:rPr>
        <w:t>1</w:t>
      </w:r>
      <w:r w:rsidR="00C71DB6">
        <w:rPr>
          <w:rFonts w:ascii="Times New Roman" w:hAnsi="Times New Roman" w:cs="Times New Roman"/>
          <w:sz w:val="24"/>
          <w:szCs w:val="24"/>
        </w:rPr>
        <w:t>;</w:t>
      </w:r>
    </w:p>
    <w:p w:rsidR="0015420E" w:rsidRDefault="005F77B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«Складирование строительных материалов вне установленных мест» - </w:t>
      </w:r>
      <w:r w:rsidR="00347AE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347AE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6E0EB8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6DD2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47AEC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4E5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41</cp:revision>
  <cp:lastPrinted>2012-04-27T10:01:00Z</cp:lastPrinted>
  <dcterms:created xsi:type="dcterms:W3CDTF">2012-04-12T10:58:00Z</dcterms:created>
  <dcterms:modified xsi:type="dcterms:W3CDTF">2015-05-25T06:23:00Z</dcterms:modified>
</cp:coreProperties>
</file>